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7F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 w14:paraId="0457A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 w14:paraId="30742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 w14:paraId="0329D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 w14:paraId="2D7D8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 w14:paraId="3F9CD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 w14:paraId="3759B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关于做好2025年国家奖学金学院遴选</w:t>
      </w:r>
    </w:p>
    <w:p w14:paraId="364CE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推荐学生先进事迹宣传工作的通知</w:t>
      </w:r>
    </w:p>
    <w:p w14:paraId="1BDE36DB">
      <w:pPr>
        <w:jc w:val="both"/>
        <w:rPr>
          <w:rFonts w:hint="default"/>
          <w:sz w:val="32"/>
          <w:szCs w:val="32"/>
          <w:lang w:val="en-US" w:eastAsia="zh-CN"/>
        </w:rPr>
      </w:pPr>
    </w:p>
    <w:p w14:paraId="6A3393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有关办学单位：</w:t>
      </w:r>
    </w:p>
    <w:p w14:paraId="4749DA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为做好2025年国家奖学金学院遴选推荐学生的成长成材事迹宣传，现将有关事项通知如下。</w:t>
      </w:r>
    </w:p>
    <w:p w14:paraId="033163F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宣传对象</w:t>
      </w:r>
    </w:p>
    <w:p w14:paraId="16AB620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2025年国家奖学金学院遴选推荐的学生（详见附件1）。</w:t>
      </w:r>
    </w:p>
    <w:p w14:paraId="41827B7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二、事迹材料要求</w:t>
      </w:r>
    </w:p>
    <w:p w14:paraId="53B8650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（一）写作要求</w:t>
      </w:r>
    </w:p>
    <w:p w14:paraId="1E8B56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1.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事迹突出。以人物通讯形式撰写，要突出获奖者如何刻苦钻研并取得优异成绩、怎样积极主动地做好学生工作、社会服务等，形象要丰满、内容要生动，人物事迹要求真实突出，主题积极向上，具有感染力和号召力，也要具有较强的可读性，以达到引导和激励广大在校学生的目的。 </w:t>
      </w:r>
    </w:p>
    <w:p w14:paraId="55BD03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2.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案例要有一定的典型性，从而具有树立榜样的示范作用。 </w:t>
      </w:r>
    </w:p>
    <w:p w14:paraId="7523A3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既要突出获奖者取得的学业和科研成果，更要总结归纳其取得成果的内在和外在因素，重点突出获奖者在学习、生活、社会服务中的亮点和个性特点，要事迹感人、故事动人。 </w:t>
      </w:r>
    </w:p>
    <w:p w14:paraId="32BFEB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3.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文章语言要简练并富有文采，主题要突出，行文要做到详略得当、结构匀称。材料的采集和引用要围绕主题展开，避免用简单的材料堆砌文章。要注意归纳并突出描写典型人物的个性特点，用简洁明了的叙事风格介绍励志故事，杜绝夸大或不符实际地虚构情节。</w:t>
      </w:r>
    </w:p>
    <w:p w14:paraId="20C1287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1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内容要求（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包括人物简介、标题、正文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）</w:t>
      </w:r>
    </w:p>
    <w:p w14:paraId="3CCE29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人物简介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由姓名，获奖时所在院校、系科、专业、年级、学历层次，以及主要的国家级、省级、校级获奖与评优亮 </w:t>
      </w:r>
    </w:p>
    <w:p w14:paraId="0268E5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点等，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120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180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字。 </w:t>
      </w:r>
    </w:p>
    <w:p w14:paraId="7DECB5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.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文章各级标题不应超过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18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个汉字，概括准确、精练， </w:t>
      </w:r>
    </w:p>
    <w:p w14:paraId="55C896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具有时代感和吸引力，力求浓缩并体现人物事迹的特色，尽量避免泛泛使用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青春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”“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幸福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”“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追梦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等一般化的词语，尽量不使用标点符号和空格。 </w:t>
      </w:r>
    </w:p>
    <w:p w14:paraId="1F1D3B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.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文章正文控制在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1500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字以内。文章文笔流畅，生动描 </w:t>
      </w:r>
    </w:p>
    <w:p w14:paraId="4FA506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述个人学习成长过程中的亲身经历、感人事迹、生活故事、心灵感悟，具有一定的情感深度。应重点突出自身的优势，强调用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1—2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个小故事或事迹反映学生的特长，并注意对这些小故事或事迹中的人物神态、心理、言行等加以生动、细致的刻画，杜绝夸大或不符实际地虚构情节。 </w:t>
      </w:r>
    </w:p>
    <w:p w14:paraId="19D4AA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.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文章中涉及的英文术语、英文人名等，有相应的中文 </w:t>
      </w:r>
    </w:p>
    <w:p w14:paraId="48FF73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翻译。</w:t>
      </w:r>
    </w:p>
    <w:p w14:paraId="1BB48D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（三）照片要求</w:t>
      </w:r>
    </w:p>
    <w:p w14:paraId="40F971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提供照片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至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张，建议用学习、学校活动等照片。此外还可提供获奖等情况的证明照片，如奖杯、奖状的照片等。照片像素不要低于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300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像素，要求发送清晰原图，不要放在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word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文稿中。照片请用学校名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学生姓名命名，以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.jpg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的格式存放。</w:t>
      </w:r>
    </w:p>
    <w:p w14:paraId="54DB13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10" w:leftChars="0" w:firstLine="310" w:firstLineChars="1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（四）材料命名格式及字体字号要求</w:t>
      </w:r>
    </w:p>
    <w:p w14:paraId="703CA0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材料命名格式为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分院（办学点）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名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称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学生姓名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文章标题。</w:t>
      </w:r>
    </w:p>
    <w:p w14:paraId="7CEBD2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材料标题使用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华文中宋，二号字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；</w:t>
      </w:r>
    </w:p>
    <w:p w14:paraId="158D97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正文中的一级标题使用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黑体字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，二级标题用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楷体字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，三级及以下标题用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仿宋体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；正文全部使用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三号字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。</w:t>
      </w:r>
    </w:p>
    <w:p w14:paraId="13FB9D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正文段落行间距为固定值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28磅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。</w:t>
      </w:r>
    </w:p>
    <w:p w14:paraId="4458FF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leftChars="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  <w:t>三、其他事项</w:t>
      </w:r>
    </w:p>
    <w:p w14:paraId="1B4764C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（一）事迹撰写材料参照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学生事迹宣传模板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（附件2），经分管校领导审核把关后，于11月30日前上报学院，邮箱地址：1054096704@qq.com。学院后期将在官网和微信公众号宣传。</w:t>
      </w:r>
    </w:p>
    <w:p w14:paraId="2AAE7D5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（二）国家奖学金评审公示后，学生所在办学单位要在学校官网（微信公众号）等媒体做好其成长成材事迹宣传，充分发挥优秀学子的榜样引领作用，营造良好的育人氛围。</w:t>
      </w:r>
    </w:p>
    <w:p w14:paraId="78517F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6DE0B4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附件：1.2025年国家奖学金学院遴选推荐学生名单</w:t>
      </w:r>
    </w:p>
    <w:p w14:paraId="3A3DA0E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10" w:leftChars="0" w:firstLine="1240" w:firstLineChars="4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2.学生事迹宣传模板</w:t>
      </w:r>
    </w:p>
    <w:p w14:paraId="212076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10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                           </w:t>
      </w:r>
    </w:p>
    <w:p w14:paraId="35DAC4C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10" w:leftChars="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江苏联合职业技术学院</w:t>
      </w:r>
    </w:p>
    <w:p w14:paraId="1E85B44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10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                                  2025年11月19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日</w:t>
      </w:r>
    </w:p>
    <w:p w14:paraId="14EB3758">
      <w:pPr>
        <w:widowControl/>
        <w:spacing w:before="240" w:beforeLines="100" w:after="150" w:line="440" w:lineRule="exact"/>
        <w:jc w:val="lef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6189884">
      <w:pPr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附件1              </w:t>
      </w:r>
    </w:p>
    <w:p w14:paraId="45C73C0E">
      <w:pPr>
        <w:jc w:val="center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2025年国家奖学金学院遴选推荐学生名单</w:t>
      </w:r>
    </w:p>
    <w:tbl>
      <w:tblPr>
        <w:tblStyle w:val="5"/>
        <w:tblW w:w="80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4469"/>
        <w:gridCol w:w="2558"/>
      </w:tblGrid>
      <w:tr w14:paraId="73367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AFAD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7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序号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2488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办学单位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B32F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学生姓名</w:t>
            </w:r>
          </w:p>
        </w:tc>
      </w:tr>
      <w:tr w14:paraId="17B8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692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1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9B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南京卫生分院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56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韩磊</w:t>
            </w:r>
          </w:p>
        </w:tc>
      </w:tr>
      <w:tr w14:paraId="5066A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0A2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2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DF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无锡卫生分院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80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王冉</w:t>
            </w:r>
          </w:p>
        </w:tc>
      </w:tr>
      <w:tr w14:paraId="0A9CB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E5F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79C1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莫愁中专办学点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02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王梦瑶</w:t>
            </w:r>
          </w:p>
        </w:tc>
      </w:tr>
      <w:tr w14:paraId="7D7A8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D6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4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D0D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徐州财经分院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EDB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刘佳乐</w:t>
            </w:r>
          </w:p>
        </w:tc>
      </w:tr>
      <w:tr w14:paraId="18425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024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5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7B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浦口中专办学点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95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陈颖</w:t>
            </w:r>
          </w:p>
        </w:tc>
      </w:tr>
      <w:tr w14:paraId="1CFA0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2E6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6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B5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常州技师分院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51A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霍心钰</w:t>
            </w:r>
          </w:p>
        </w:tc>
      </w:tr>
      <w:tr w14:paraId="088A3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F6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7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37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无锡机电分院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E7D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程航</w:t>
            </w:r>
          </w:p>
        </w:tc>
      </w:tr>
      <w:tr w14:paraId="1BF75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B5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8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DE7F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苏州建设交通分院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FA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梁友</w:t>
            </w:r>
          </w:p>
        </w:tc>
      </w:tr>
      <w:tr w14:paraId="3AC19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AF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9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801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连云港中医药分院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00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周敏慧</w:t>
            </w:r>
          </w:p>
        </w:tc>
      </w:tr>
      <w:tr w14:paraId="34815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4DE3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10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06A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南京分院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810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李简伊</w:t>
            </w:r>
          </w:p>
        </w:tc>
      </w:tr>
      <w:tr w14:paraId="5B6E5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6F6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11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C9E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南京工程分院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36E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耿军涛</w:t>
            </w:r>
          </w:p>
        </w:tc>
      </w:tr>
      <w:tr w14:paraId="3719E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86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12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88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通州分院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BA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季泓妤</w:t>
            </w:r>
          </w:p>
        </w:tc>
      </w:tr>
      <w:tr w14:paraId="70AB5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4A0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13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56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无锡旅游商贸分院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2723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房杜飞</w:t>
            </w:r>
          </w:p>
        </w:tc>
      </w:tr>
      <w:tr w14:paraId="5FC73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908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14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0D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苏州分院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D3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李烨</w:t>
            </w:r>
          </w:p>
        </w:tc>
      </w:tr>
      <w:tr w14:paraId="437F5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E9D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15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C3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常熟分院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840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陈庆恒</w:t>
            </w:r>
          </w:p>
        </w:tc>
      </w:tr>
      <w:tr w14:paraId="2100B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47F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16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842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连云港工贸分院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7F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尚昱航</w:t>
            </w:r>
          </w:p>
        </w:tc>
      </w:tr>
      <w:tr w14:paraId="4BEFE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51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17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E7E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淮安分院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765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濮正阳</w:t>
            </w:r>
          </w:p>
        </w:tc>
      </w:tr>
      <w:tr w14:paraId="5A7C6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044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18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E67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锡山中专办学点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235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陈晓斌</w:t>
            </w:r>
          </w:p>
        </w:tc>
      </w:tr>
      <w:tr w14:paraId="1D86A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01D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19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CD6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南京商贸分院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468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谷雨轩</w:t>
            </w:r>
          </w:p>
        </w:tc>
      </w:tr>
      <w:tr w14:paraId="48D53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473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20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4F2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扬州分院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687B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袁思恒</w:t>
            </w:r>
          </w:p>
        </w:tc>
      </w:tr>
      <w:tr w14:paraId="12346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54A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21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D46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相城中专办学点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1CE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徐诗妮</w:t>
            </w:r>
          </w:p>
        </w:tc>
      </w:tr>
      <w:tr w14:paraId="2CF23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4B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22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E7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高邮中专办学点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0C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倪梦圆</w:t>
            </w:r>
          </w:p>
        </w:tc>
      </w:tr>
      <w:tr w14:paraId="3452E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641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23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B3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无锡立信分院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659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许可涛</w:t>
            </w:r>
          </w:p>
        </w:tc>
      </w:tr>
      <w:tr w14:paraId="01598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3A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24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22F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常州艺术分院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F208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武敬怡</w:t>
            </w:r>
          </w:p>
        </w:tc>
      </w:tr>
      <w:tr w14:paraId="619F1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4F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25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B1B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赣榆中专办学点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E6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王涵</w:t>
            </w:r>
          </w:p>
        </w:tc>
      </w:tr>
      <w:tr w14:paraId="2CCDF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82A5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26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D3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金陵分院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BE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李睿豪</w:t>
            </w:r>
          </w:p>
        </w:tc>
      </w:tr>
      <w:tr w14:paraId="7B24B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BE2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27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BE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徐州技师分院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FA1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佟欣蕊</w:t>
            </w:r>
          </w:p>
        </w:tc>
      </w:tr>
      <w:tr w14:paraId="7CBBC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69B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28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218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常州铁道分院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CDB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陈宇焕</w:t>
            </w:r>
          </w:p>
        </w:tc>
      </w:tr>
      <w:tr w14:paraId="0D414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D68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29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B5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南通卫生分院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54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张悦</w:t>
            </w:r>
          </w:p>
        </w:tc>
      </w:tr>
      <w:tr w14:paraId="0731B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174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30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44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南通分院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0A0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李孙祎</w:t>
            </w:r>
          </w:p>
        </w:tc>
      </w:tr>
      <w:tr w14:paraId="0DC4D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63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31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9D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玄武分院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6FB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张陆楚娴</w:t>
            </w:r>
          </w:p>
        </w:tc>
      </w:tr>
      <w:tr w14:paraId="6C5E5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50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32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DA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传媒学校办学点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C4F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张诗宇</w:t>
            </w:r>
          </w:p>
        </w:tc>
      </w:tr>
      <w:tr w14:paraId="466A8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D0A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33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0A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常州卫生分院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9FA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夏金嘉</w:t>
            </w:r>
          </w:p>
        </w:tc>
      </w:tr>
      <w:tr w14:paraId="76C3F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CE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34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D3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常州刘国钧分院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0D9D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张思远</w:t>
            </w:r>
          </w:p>
        </w:tc>
      </w:tr>
      <w:tr w14:paraId="08F3B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09C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35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6B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盐城机电分院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0F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程斌</w:t>
            </w:r>
          </w:p>
        </w:tc>
      </w:tr>
      <w:tr w14:paraId="02C70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499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36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FD0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徐州医药分院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66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程馨仪</w:t>
            </w:r>
          </w:p>
        </w:tc>
      </w:tr>
      <w:tr w14:paraId="6CEE3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9EDA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37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B8B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武进分院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B27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何嘉俊</w:t>
            </w:r>
          </w:p>
        </w:tc>
      </w:tr>
      <w:tr w14:paraId="48659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D0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38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32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江阴分院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6A4C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吴语婷</w:t>
            </w:r>
          </w:p>
        </w:tc>
      </w:tr>
      <w:tr w14:paraId="2270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013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39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85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太仓分院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BC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罗佳怡</w:t>
            </w:r>
          </w:p>
        </w:tc>
      </w:tr>
      <w:tr w14:paraId="4E4D2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6CA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40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18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惠山中专办学点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E23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朱立轩</w:t>
            </w:r>
          </w:p>
        </w:tc>
      </w:tr>
      <w:tr w14:paraId="73D31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A0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41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FFD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镇江分院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EE7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王安康</w:t>
            </w:r>
          </w:p>
        </w:tc>
      </w:tr>
      <w:tr w14:paraId="02B25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6A3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42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09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徐州高等师范学校办学点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9D97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王天旭</w:t>
            </w:r>
          </w:p>
        </w:tc>
      </w:tr>
      <w:tr w14:paraId="698D7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0B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43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92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苏州工业园区分院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38A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陈少臻</w:t>
            </w:r>
          </w:p>
        </w:tc>
      </w:tr>
      <w:tr w14:paraId="6C03E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20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44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12C1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丰县中专办学点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2B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黄雨彤</w:t>
            </w:r>
          </w:p>
        </w:tc>
      </w:tr>
      <w:tr w14:paraId="4A031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133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45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855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海门分院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ADD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张子阔</w:t>
            </w:r>
          </w:p>
        </w:tc>
      </w:tr>
      <w:tr w14:paraId="6AC43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1FDC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46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4D70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常州幼儿师范学校办学点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076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戚淼</w:t>
            </w:r>
          </w:p>
        </w:tc>
      </w:tr>
      <w:tr w14:paraId="02572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D56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val="en-US"/>
              </w:rPr>
              <w:t>47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912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徐州经贸分院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4E3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u w:val="none"/>
                <w:lang w:eastAsia="zh-CN"/>
              </w:rPr>
              <w:t>吴欣可</w:t>
            </w:r>
          </w:p>
        </w:tc>
      </w:tr>
    </w:tbl>
    <w:p w14:paraId="54D6D566">
      <w:pPr>
        <w:rPr>
          <w:rFonts w:hint="default"/>
          <w:lang w:val="en-US" w:eastAsia="zh-CN"/>
        </w:rPr>
      </w:pPr>
    </w:p>
    <w:p w14:paraId="6204F1CA">
      <w:pPr>
        <w:widowControl/>
        <w:spacing w:before="240" w:beforeLines="100" w:after="150" w:line="440" w:lineRule="exact"/>
        <w:jc w:val="lef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CB430C">
      <w:pPr>
        <w:widowControl/>
        <w:spacing w:before="240" w:beforeLines="100" w:after="150" w:line="440" w:lineRule="exact"/>
        <w:jc w:val="left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附件2</w:t>
      </w:r>
    </w:p>
    <w:p w14:paraId="2B7CA6F5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313" w:beforeLines="10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学生事迹宣传模板</w:t>
      </w:r>
    </w:p>
    <w:p w14:paraId="7DC50BB0">
      <w:pPr>
        <w:widowControl/>
        <w:spacing w:before="240" w:beforeLines="100" w:after="150" w:line="440" w:lineRule="exact"/>
        <w:jc w:val="center"/>
        <w:rPr>
          <w:rFonts w:hint="eastAsia" w:ascii="微软雅黑" w:hAnsi="微软雅黑" w:eastAsia="微软雅黑"/>
          <w:kern w:val="0"/>
          <w:sz w:val="52"/>
          <w:szCs w:val="52"/>
        </w:rPr>
      </w:pPr>
      <w:r>
        <w:rPr>
          <w:rFonts w:hint="eastAsia" w:ascii="华文中宋" w:hAnsi="华文中宋" w:eastAsia="华文中宋" w:cs="华文中宋"/>
          <w:b w:val="0"/>
          <w:bCs w:val="0"/>
          <w:kern w:val="0"/>
          <w:sz w:val="44"/>
          <w:szCs w:val="44"/>
        </w:rPr>
        <w:t>启程当下</w:t>
      </w:r>
      <w:r>
        <w:rPr>
          <w:rFonts w:hint="eastAsia" w:ascii="华文中宋" w:hAnsi="华文中宋" w:eastAsia="华文中宋" w:cs="华文中宋"/>
          <w:b w:val="0"/>
          <w:bCs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华文中宋" w:hAnsi="华文中宋" w:eastAsia="华文中宋" w:cs="华文中宋"/>
          <w:b w:val="0"/>
          <w:bCs w:val="0"/>
          <w:kern w:val="0"/>
          <w:sz w:val="44"/>
          <w:szCs w:val="44"/>
        </w:rPr>
        <w:t>逐梦未来</w:t>
      </w:r>
    </w:p>
    <w:p w14:paraId="5CDC2A71">
      <w:pPr>
        <w:widowControl/>
        <w:spacing w:after="150" w:line="440" w:lineRule="exact"/>
        <w:ind w:firstLine="640" w:firstLineChars="20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sz w:val="32"/>
          <w:szCs w:val="32"/>
        </w:rPr>
        <w:t>江苏联合职业技术学院</w:t>
      </w:r>
      <w:r>
        <w:rPr>
          <w:rFonts w:hint="default" w:ascii="仿宋" w:hAnsi="仿宋" w:eastAsia="仿宋" w:cs="仿宋"/>
          <w:sz w:val="32"/>
          <w:szCs w:val="32"/>
          <w:lang w:val="en-US"/>
        </w:rPr>
        <w:t>XXX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分院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XXX（学生姓名）</w:t>
      </w:r>
    </w:p>
    <w:p w14:paraId="60072106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313" w:beforeLines="100" w:beforeAutospacing="0" w:after="0" w:afterAutospacing="0" w:line="560" w:lineRule="exact"/>
        <w:ind w:left="0" w:right="0" w:firstLine="641"/>
        <w:jc w:val="both"/>
        <w:textAlignment w:val="auto"/>
        <w:outlineLvl w:val="9"/>
        <w:rPr>
          <w:rFonts w:hint="eastAsia" w:ascii="仿宋" w:hAnsi="仿宋" w:eastAsia="仿宋" w:cs="仿宋"/>
          <w:color w:val="0000FF"/>
          <w:sz w:val="32"/>
          <w:szCs w:val="32"/>
          <w:u w:val="none"/>
        </w:rPr>
      </w:pP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【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人物简介】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姓名，所在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办学单位（分院或办学点）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、系科、专业、年级、学历层次，以及主要的国家级、省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级、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院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-SA"/>
        </w:rPr>
        <w:t>级获奖与评优亮点等，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u w:val="single"/>
          <w:vertAlign w:val="baseline"/>
          <w:lang w:val="en-US" w:eastAsia="zh-CN" w:bidi="ar"/>
        </w:rPr>
        <w:t>120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u w:val="single"/>
          <w:vertAlign w:val="baseline"/>
          <w:lang w:val="en-US" w:eastAsia="zh-CN" w:bidi="ar-SA"/>
        </w:rPr>
        <w:t>－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u w:val="single"/>
          <w:vertAlign w:val="baseline"/>
          <w:lang w:val="en-US" w:eastAsia="zh-CN" w:bidi="ar"/>
        </w:rPr>
        <w:t>180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u w:val="single"/>
          <w:vertAlign w:val="baseline"/>
          <w:lang w:val="en-US" w:eastAsia="zh-CN" w:bidi="ar-SA"/>
        </w:rPr>
        <w:t>字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single"/>
          <w:vertAlign w:val="baseline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color w:val="0000FF"/>
          <w:kern w:val="2"/>
          <w:sz w:val="32"/>
          <w:szCs w:val="32"/>
          <w:u w:val="none"/>
          <w:vertAlign w:val="baseline"/>
          <w:lang w:val="en-US" w:eastAsia="zh-CN" w:bidi="ar-SA"/>
        </w:rPr>
        <w:t>（参考之前上报学院的个人简介内容）</w:t>
      </w:r>
    </w:p>
    <w:p w14:paraId="1A124B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313" w:beforeLines="10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思想——以理想为马，挥鞭启程</w:t>
      </w:r>
    </w:p>
    <w:p w14:paraId="750805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刚入学时，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XXX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就积极向团组织靠拢，以严格的标准要求自己，用他自己的话说，就是“要以理想为马、挥鞭启程”。第一学期，他就积极参加团课学习，提交了入团申请书，成为了一名光荣的共青团员。思想积极</w:t>
      </w: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/>
        </w:rPr>
        <w:t>向上……</w:t>
      </w:r>
    </w:p>
    <w:p w14:paraId="73FFF8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313" w:beforeLines="10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学习——以竹石为念，迎风屹立</w:t>
      </w:r>
    </w:p>
    <w:p w14:paraId="7499C6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工欲善其事，必先利其器。入校以来，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XXX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以严于律己的学习态度，保持每学期成绩优异。他安静沉稳，学习上以竹石为志，迎风屹立，重视每一门课程的学习，把握课堂的每一分钟，认真对待每一次作业，努力完成每一次实训任务，经年累月，他的成绩一直在同专业排名第一。</w:t>
      </w:r>
      <w:r>
        <w:rPr>
          <w:rFonts w:hint="default" w:ascii="仿宋" w:hAnsi="仿宋" w:eastAsia="仿宋" w:cs="Times New Roman"/>
          <w:kern w:val="0"/>
          <w:sz w:val="32"/>
          <w:szCs w:val="32"/>
          <w:lang w:val="en-US"/>
        </w:rPr>
        <w:t>.....</w:t>
      </w:r>
    </w:p>
    <w:p w14:paraId="060BE0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313" w:beforeLines="10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工作——以初心为本，恪尽职守</w:t>
      </w:r>
    </w:p>
    <w:p w14:paraId="027E37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作为班长，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XXX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以初心为本，恪尽职守，他调动班级同学参与各式各样的活动，提高同学们的思想政治水平；他凝聚班级同学的团结团结奋进之心，带动班集体向好发展。作为老师的好助手，为班级的各项事务出谋划策，很强的组织管理能力</w:t>
      </w:r>
      <w:r>
        <w:rPr>
          <w:rFonts w:hint="default" w:ascii="仿宋" w:hAnsi="仿宋" w:eastAsia="仿宋" w:cs="Times New Roman"/>
          <w:kern w:val="0"/>
          <w:sz w:val="32"/>
          <w:szCs w:val="32"/>
          <w:lang w:val="en-US"/>
        </w:rPr>
        <w:t>......</w:t>
      </w:r>
    </w:p>
    <w:p w14:paraId="6552BEA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313" w:beforeLines="10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竞赛——以凌云为志，披荆斩棘</w:t>
      </w:r>
    </w:p>
    <w:p w14:paraId="04D82D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宝剑锋从磨砺出，梅花香自苦寒来。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XXX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十分珍惜学校给予的机会，积极参加各级各类竞赛，在创新创业、文明风采等竞赛方面，他从小处着手，注重积累，不断创新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始终保持着一颗谦逊好学的心，以“只为突破自我”的心态迎接下一场挑战</w:t>
      </w:r>
      <w:r>
        <w:rPr>
          <w:rFonts w:hint="default" w:ascii="仿宋" w:hAnsi="仿宋" w:eastAsia="仿宋" w:cs="Times New Roman"/>
          <w:kern w:val="0"/>
          <w:sz w:val="32"/>
          <w:szCs w:val="32"/>
          <w:lang w:val="en-US"/>
        </w:rPr>
        <w:t>......</w:t>
      </w:r>
    </w:p>
    <w:p w14:paraId="365694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kern w:val="0"/>
          <w:sz w:val="32"/>
          <w:szCs w:val="32"/>
        </w:rPr>
      </w:pPr>
    </w:p>
    <w:p w14:paraId="204629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/>
          <w:bCs/>
          <w:kern w:val="0"/>
          <w:sz w:val="32"/>
          <w:szCs w:val="32"/>
          <w:lang w:val="en-US" w:eastAsia="zh-CN"/>
        </w:rPr>
        <w:t>结束语：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热爱可抵岁月漫长，除了自我提升，做一个真正能为人民服务的人是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XXX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思想上的毕生追求。从小到大，只要有学余时间，他就会投身各类志愿活动，用实践诠释“我奉献，我快乐”的理念，帮助他人，贡献来自他的力量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正如他相信的，“启程当下”，才能“逐梦未来”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……</w:t>
      </w:r>
    </w:p>
    <w:p w14:paraId="1696BD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kern w:val="0"/>
          <w:sz w:val="32"/>
          <w:szCs w:val="32"/>
        </w:rPr>
      </w:pPr>
    </w:p>
    <w:p w14:paraId="7525CFD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10" w:left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DE66C8"/>
    <w:multiLevelType w:val="singleLevel"/>
    <w:tmpl w:val="ADDE66C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A848A3D"/>
    <w:multiLevelType w:val="singleLevel"/>
    <w:tmpl w:val="1A848A3D"/>
    <w:lvl w:ilvl="0" w:tentative="0">
      <w:start w:val="2"/>
      <w:numFmt w:val="chineseCounting"/>
      <w:suff w:val="nothing"/>
      <w:lvlText w:val="（%1）"/>
      <w:lvlJc w:val="left"/>
      <w:pPr>
        <w:ind w:left="31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C75F2"/>
    <w:rsid w:val="026E6F9B"/>
    <w:rsid w:val="03A013D6"/>
    <w:rsid w:val="0580326D"/>
    <w:rsid w:val="0A4B269C"/>
    <w:rsid w:val="0B1A7CC0"/>
    <w:rsid w:val="0BF30924"/>
    <w:rsid w:val="0E157728"/>
    <w:rsid w:val="0EBE6BB4"/>
    <w:rsid w:val="0EF820C6"/>
    <w:rsid w:val="11CB5870"/>
    <w:rsid w:val="14841EBA"/>
    <w:rsid w:val="16B014D8"/>
    <w:rsid w:val="17B92BF3"/>
    <w:rsid w:val="19256822"/>
    <w:rsid w:val="192A11E8"/>
    <w:rsid w:val="1C0320AA"/>
    <w:rsid w:val="1C2C7853"/>
    <w:rsid w:val="1CA70C88"/>
    <w:rsid w:val="1E4F1290"/>
    <w:rsid w:val="1E5135A1"/>
    <w:rsid w:val="1E7B31CC"/>
    <w:rsid w:val="20612654"/>
    <w:rsid w:val="20E625EB"/>
    <w:rsid w:val="22196E59"/>
    <w:rsid w:val="22A2261D"/>
    <w:rsid w:val="25733DFD"/>
    <w:rsid w:val="26AF355A"/>
    <w:rsid w:val="28996270"/>
    <w:rsid w:val="2B0C65DD"/>
    <w:rsid w:val="2BBF5FEE"/>
    <w:rsid w:val="2E3C6C5F"/>
    <w:rsid w:val="2E9A4AF0"/>
    <w:rsid w:val="2EB765A5"/>
    <w:rsid w:val="2F697F3B"/>
    <w:rsid w:val="33744A39"/>
    <w:rsid w:val="33BA699C"/>
    <w:rsid w:val="3B365BA1"/>
    <w:rsid w:val="3B854432"/>
    <w:rsid w:val="3BBF5B96"/>
    <w:rsid w:val="3BD57D58"/>
    <w:rsid w:val="3DFA4C63"/>
    <w:rsid w:val="416C5E78"/>
    <w:rsid w:val="42443965"/>
    <w:rsid w:val="43680BFF"/>
    <w:rsid w:val="43E268C5"/>
    <w:rsid w:val="453A6A23"/>
    <w:rsid w:val="484F543B"/>
    <w:rsid w:val="4A3459A1"/>
    <w:rsid w:val="4AFE0B09"/>
    <w:rsid w:val="4B395D8A"/>
    <w:rsid w:val="4CC678D5"/>
    <w:rsid w:val="513C75F2"/>
    <w:rsid w:val="542645AC"/>
    <w:rsid w:val="543C289B"/>
    <w:rsid w:val="54F975CB"/>
    <w:rsid w:val="57CF3DF5"/>
    <w:rsid w:val="58030293"/>
    <w:rsid w:val="5F055CD7"/>
    <w:rsid w:val="64B06338"/>
    <w:rsid w:val="67770DF9"/>
    <w:rsid w:val="682D3D04"/>
    <w:rsid w:val="6A38073E"/>
    <w:rsid w:val="6AD40467"/>
    <w:rsid w:val="6BE65D28"/>
    <w:rsid w:val="6F4A6F49"/>
    <w:rsid w:val="700160CF"/>
    <w:rsid w:val="71E80C9B"/>
    <w:rsid w:val="739351FC"/>
    <w:rsid w:val="75C9152B"/>
    <w:rsid w:val="780879A1"/>
    <w:rsid w:val="7859644F"/>
    <w:rsid w:val="79652BD2"/>
    <w:rsid w:val="7A046449"/>
    <w:rsid w:val="7ADB314B"/>
    <w:rsid w:val="7BA94FF8"/>
    <w:rsid w:val="7C587FC8"/>
    <w:rsid w:val="7D5947FB"/>
    <w:rsid w:val="7DD94276"/>
    <w:rsid w:val="7EBC14E6"/>
    <w:rsid w:val="7FFF7714"/>
    <w:rsid w:val="FBF385DE"/>
    <w:rsid w:val="FFE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1271</Words>
  <Characters>1341</Characters>
  <Lines>0</Lines>
  <Paragraphs>0</Paragraphs>
  <TotalTime>6</TotalTime>
  <ScaleCrop>false</ScaleCrop>
  <LinksUpToDate>false</LinksUpToDate>
  <CharactersWithSpaces>1433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2024-12-03T16:54:00Z</dcterms:created>
  <dc:creator>罗亚玮</dc:creator>
  <cp:lastModifiedBy>董自上</cp:lastModifiedBy>
  <dcterms:modified xsi:type="dcterms:W3CDTF">2025-11-20T02:39:32Z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1B72EA8D28874EDF93E46C09EE70C789_13</vt:lpwstr>
  </property>
  <property fmtid="{D5CDD505-2E9C-101B-9397-08002B2CF9AE}" pid="4" name="KSOTemplateDocerSaveRecord">
    <vt:lpwstr>eyJoZGlkIjoiMDZmYWVkYjM0ZTE3MzRlNTY3Yjc5ZTU0MjQ4MzEwODMiLCJ1c2VySWQiOiI1OTcwOTk3MzQifQ==</vt:lpwstr>
  </property>
</Properties>
</file>