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32"/>
        </w:rPr>
        <w:t>附件1</w:t>
      </w:r>
    </w:p>
    <w:p>
      <w:pPr>
        <w:widowControl/>
        <w:spacing w:line="360" w:lineRule="auto"/>
        <w:jc w:val="center"/>
        <w:rPr>
          <w:rFonts w:hint="eastAsia" w:ascii="黑体" w:hAnsi="黑体" w:eastAsia="黑体" w:cs="黑体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学院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五年制高职学生综合素质评价实施情况统计表</w:t>
      </w:r>
    </w:p>
    <w:p>
      <w:pPr>
        <w:pStyle w:val="17"/>
        <w:widowControl/>
        <w:spacing w:line="360" w:lineRule="auto"/>
        <w:ind w:left="360" w:firstLine="1440" w:firstLineChars="450"/>
        <w:rPr>
          <w:rFonts w:hint="eastAsia" w:ascii="仿宋" w:hAnsi="仿宋" w:eastAsia="仿宋" w:cs="宋体"/>
          <w:kern w:val="0"/>
          <w:sz w:val="32"/>
          <w:szCs w:val="32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931"/>
        <w:gridCol w:w="2109"/>
        <w:gridCol w:w="921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主要内容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相关做法</w:t>
            </w:r>
            <w:r>
              <w:rPr>
                <w:rFonts w:ascii="仿宋" w:hAnsi="仿宋" w:eastAsia="仿宋"/>
                <w:b w:val="0"/>
                <w:bCs/>
                <w:sz w:val="30"/>
                <w:szCs w:val="30"/>
              </w:rPr>
              <w:t>及</w:t>
            </w: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成果概括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 w:val="0"/>
                <w:bCs/>
                <w:sz w:val="24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实施方案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及指标</w:t>
            </w:r>
            <w:r>
              <w:rPr>
                <w:rFonts w:ascii="仿宋" w:hAnsi="仿宋" w:eastAsia="仿宋"/>
                <w:sz w:val="24"/>
              </w:rPr>
              <w:t>体系</w:t>
            </w: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请以PDF形式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扫描</w:t>
            </w:r>
            <w:r>
              <w:rPr>
                <w:rFonts w:ascii="仿宋" w:hAnsi="仿宋" w:eastAsia="仿宋"/>
                <w:sz w:val="24"/>
                <w:szCs w:val="24"/>
              </w:rPr>
              <w:t>本校下发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红头文件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主要做法</w:t>
            </w: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可附附件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8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成效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总体成效概括</w:t>
            </w: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</w:t>
            </w:r>
            <w:r>
              <w:rPr>
                <w:rFonts w:ascii="仿宋" w:hAnsi="仿宋" w:eastAsia="仿宋"/>
                <w:sz w:val="24"/>
              </w:rPr>
              <w:t>德育成长变化情况</w:t>
            </w: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总体实施前数据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总体实施后数据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学生智</w:t>
            </w:r>
            <w:r>
              <w:rPr>
                <w:rFonts w:ascii="仿宋" w:hAnsi="仿宋" w:eastAsia="仿宋"/>
                <w:sz w:val="24"/>
              </w:rPr>
              <w:t>育成长数据变化情况</w:t>
            </w: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总体实施前数据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</w:t>
            </w:r>
            <w:r>
              <w:rPr>
                <w:rFonts w:ascii="仿宋" w:hAnsi="仿宋" w:eastAsia="仿宋"/>
                <w:sz w:val="24"/>
                <w:szCs w:val="24"/>
              </w:rPr>
              <w:t>技能大赛、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学业</w:t>
            </w:r>
            <w:r>
              <w:rPr>
                <w:rFonts w:ascii="仿宋" w:hAnsi="仿宋" w:eastAsia="仿宋"/>
                <w:sz w:val="24"/>
                <w:szCs w:val="24"/>
              </w:rPr>
              <w:t>成绩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总体实施后数据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学生体</w:t>
            </w:r>
            <w:r>
              <w:rPr>
                <w:rFonts w:ascii="仿宋" w:hAnsi="仿宋" w:eastAsia="仿宋"/>
                <w:sz w:val="24"/>
              </w:rPr>
              <w:t>育成长数据变化情况</w:t>
            </w: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总体实施前数据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总体实施后数据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学生美</w:t>
            </w:r>
            <w:r>
              <w:rPr>
                <w:rFonts w:ascii="仿宋" w:hAnsi="仿宋" w:eastAsia="仿宋"/>
                <w:sz w:val="24"/>
              </w:rPr>
              <w:t>育成长数据变化情况</w:t>
            </w: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总体实施前数据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总体实施后数据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学生美</w:t>
            </w:r>
            <w:r>
              <w:rPr>
                <w:rFonts w:ascii="仿宋" w:hAnsi="仿宋" w:eastAsia="仿宋"/>
                <w:sz w:val="24"/>
              </w:rPr>
              <w:t>育成长数据变化情况</w:t>
            </w: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总体实施前数据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3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0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总体实施后数据</w:t>
            </w:r>
          </w:p>
        </w:tc>
        <w:tc>
          <w:tcPr>
            <w:tcW w:w="92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</w:t>
            </w:r>
            <w:r>
              <w:rPr>
                <w:rFonts w:ascii="仿宋" w:hAnsi="仿宋" w:eastAsia="仿宋"/>
                <w:sz w:val="24"/>
              </w:rPr>
              <w:t>个案</w:t>
            </w:r>
            <w:r>
              <w:rPr>
                <w:rFonts w:hint="eastAsia" w:ascii="仿宋" w:hAnsi="仿宋" w:eastAsia="仿宋"/>
                <w:sz w:val="24"/>
              </w:rPr>
              <w:t>（可以是</w:t>
            </w:r>
            <w:r>
              <w:rPr>
                <w:rFonts w:ascii="仿宋" w:hAnsi="仿宋" w:eastAsia="仿宋"/>
                <w:sz w:val="24"/>
              </w:rPr>
              <w:t>学生全面发展</w:t>
            </w:r>
            <w:r>
              <w:rPr>
                <w:rFonts w:hint="eastAsia" w:ascii="仿宋" w:hAnsi="仿宋" w:eastAsia="仿宋"/>
                <w:sz w:val="24"/>
              </w:rPr>
              <w:t>个案</w:t>
            </w:r>
            <w:r>
              <w:rPr>
                <w:rFonts w:ascii="仿宋" w:hAnsi="仿宋" w:eastAsia="仿宋"/>
                <w:sz w:val="24"/>
              </w:rPr>
              <w:t>也可</w:t>
            </w:r>
            <w:r>
              <w:rPr>
                <w:rFonts w:hint="eastAsia" w:ascii="仿宋" w:hAnsi="仿宋" w:eastAsia="仿宋"/>
                <w:sz w:val="24"/>
              </w:rPr>
              <w:t>是德智体美劳单个方面</w:t>
            </w:r>
            <w:r>
              <w:rPr>
                <w:rFonts w:ascii="仿宋" w:hAnsi="仿宋" w:eastAsia="仿宋"/>
                <w:sz w:val="24"/>
              </w:rPr>
              <w:t>的个案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文字及数据</w:t>
            </w:r>
            <w:r>
              <w:rPr>
                <w:rFonts w:ascii="仿宋" w:hAnsi="仿宋" w:eastAsia="仿宋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主要经验</w:t>
            </w: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举措</w:t>
            </w:r>
            <w:r>
              <w:rPr>
                <w:rFonts w:hint="eastAsia" w:ascii="仿宋" w:hAnsi="仿宋" w:eastAsia="仿宋"/>
                <w:sz w:val="24"/>
              </w:rPr>
              <w:t>与</w:t>
            </w:r>
            <w:r>
              <w:rPr>
                <w:rFonts w:ascii="仿宋" w:hAnsi="仿宋" w:eastAsia="仿宋"/>
                <w:sz w:val="24"/>
              </w:rPr>
              <w:t>改进</w:t>
            </w:r>
          </w:p>
        </w:tc>
        <w:tc>
          <w:tcPr>
            <w:tcW w:w="4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3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pStyle w:val="17"/>
        <w:widowControl/>
        <w:spacing w:line="360" w:lineRule="auto"/>
        <w:ind w:left="0" w:leftChars="0" w:firstLine="0" w:firstLineChars="0"/>
        <w:rPr>
          <w:rFonts w:ascii="仿宋" w:hAnsi="仿宋" w:eastAsia="仿宋" w:cs="宋体"/>
          <w:kern w:val="0"/>
          <w:sz w:val="32"/>
          <w:szCs w:val="32"/>
        </w:rPr>
      </w:pPr>
    </w:p>
    <w:p>
      <w:pPr>
        <w:pStyle w:val="17"/>
        <w:widowControl/>
        <w:spacing w:line="360" w:lineRule="auto"/>
        <w:ind w:left="360" w:firstLine="0" w:firstLineChars="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附件2</w:t>
      </w:r>
    </w:p>
    <w:p>
      <w:pPr>
        <w:pStyle w:val="17"/>
        <w:widowControl/>
        <w:spacing w:line="360" w:lineRule="auto"/>
        <w:ind w:left="360" w:firstLine="0" w:firstLineChars="0"/>
        <w:jc w:val="center"/>
        <w:rPr>
          <w:rFonts w:hint="eastAsia" w:ascii="黑体" w:hAnsi="黑体" w:eastAsia="黑体" w:cs="黑体"/>
          <w:b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kern w:val="0"/>
          <w:sz w:val="36"/>
          <w:szCs w:val="36"/>
        </w:rPr>
        <w:t>学指委各片区组邮箱信息总表</w:t>
      </w:r>
    </w:p>
    <w:p>
      <w:pPr>
        <w:pStyle w:val="17"/>
        <w:widowControl/>
        <w:spacing w:line="360" w:lineRule="auto"/>
        <w:ind w:left="360" w:firstLine="0" w:firstLineChars="0"/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044"/>
        <w:gridCol w:w="2684"/>
        <w:gridCol w:w="3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序号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 w:val="0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片区组名称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 w:val="0"/>
                <w:bCs/>
                <w:spacing w:val="4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协作组组长学校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 w:val="0"/>
                <w:bCs/>
                <w:spacing w:val="4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 w:val="0"/>
                <w:bCs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南京片区组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南京财经分院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2651106036@qq.com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无锡片区组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无锡机电分院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794532013@qq.com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徐州片区组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徐州医药分院</w:t>
            </w:r>
          </w:p>
        </w:tc>
        <w:tc>
          <w:tcPr>
            <w:tcW w:w="3143" w:type="dxa"/>
            <w:vAlign w:val="center"/>
          </w:tcPr>
          <w:p>
            <w:pPr>
              <w:pStyle w:val="7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</w:rPr>
              <w:t>2759174200@qq.com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常镇片区组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常州旅游商贸分院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122588907@qq.com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苏州片区组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苏州分院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28986036@qq.com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通泰片区组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通州分院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tzfyxgc@163.com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连盐片区组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盐城技师分院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16505090@qq.com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2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204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淮宿扬片区组</w:t>
            </w:r>
          </w:p>
        </w:tc>
        <w:tc>
          <w:tcPr>
            <w:tcW w:w="268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扬州分院</w:t>
            </w:r>
          </w:p>
        </w:tc>
        <w:tc>
          <w:tcPr>
            <w:tcW w:w="314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14051381@qq.com</w:t>
            </w:r>
          </w:p>
        </w:tc>
      </w:tr>
    </w:tbl>
    <w:p>
      <w:pPr>
        <w:widowControl/>
        <w:spacing w:line="360" w:lineRule="auto"/>
        <w:jc w:val="left"/>
        <w:rPr>
          <w:rFonts w:ascii="仿宋" w:hAnsi="仿宋" w:eastAsia="仿宋" w:cs="宋体"/>
          <w:b/>
          <w:bCs/>
          <w:kern w:val="0"/>
          <w:sz w:val="32"/>
          <w:szCs w:val="32"/>
        </w:rPr>
      </w:pPr>
    </w:p>
    <w:sectPr>
      <w:pgSz w:w="11906" w:h="16838"/>
      <w:pgMar w:top="2098" w:right="1474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lMDQxNzBhMWFjNDc3NTA4MzQxZGZjYjExYmY3YjEifQ=="/>
  </w:docVars>
  <w:rsids>
    <w:rsidRoot w:val="006D3F91"/>
    <w:rsid w:val="00061E5B"/>
    <w:rsid w:val="00085E57"/>
    <w:rsid w:val="000B53B3"/>
    <w:rsid w:val="000B671A"/>
    <w:rsid w:val="000D485A"/>
    <w:rsid w:val="000E1266"/>
    <w:rsid w:val="000F4BBB"/>
    <w:rsid w:val="000F574B"/>
    <w:rsid w:val="00175DA3"/>
    <w:rsid w:val="00195526"/>
    <w:rsid w:val="001E29FA"/>
    <w:rsid w:val="00221346"/>
    <w:rsid w:val="002960DF"/>
    <w:rsid w:val="002C4827"/>
    <w:rsid w:val="002E263C"/>
    <w:rsid w:val="00316901"/>
    <w:rsid w:val="00327990"/>
    <w:rsid w:val="003415B5"/>
    <w:rsid w:val="00343AC6"/>
    <w:rsid w:val="003A6F84"/>
    <w:rsid w:val="003A7057"/>
    <w:rsid w:val="00401A91"/>
    <w:rsid w:val="0043784F"/>
    <w:rsid w:val="00470F31"/>
    <w:rsid w:val="005116FE"/>
    <w:rsid w:val="00536B76"/>
    <w:rsid w:val="00595BE8"/>
    <w:rsid w:val="005B67D4"/>
    <w:rsid w:val="005C2355"/>
    <w:rsid w:val="00646DC7"/>
    <w:rsid w:val="00651536"/>
    <w:rsid w:val="00655406"/>
    <w:rsid w:val="006849D7"/>
    <w:rsid w:val="00696D5A"/>
    <w:rsid w:val="006D3F91"/>
    <w:rsid w:val="006D4F92"/>
    <w:rsid w:val="006E1BD6"/>
    <w:rsid w:val="006F5B14"/>
    <w:rsid w:val="00715A85"/>
    <w:rsid w:val="00777F51"/>
    <w:rsid w:val="007A6806"/>
    <w:rsid w:val="007A6FD5"/>
    <w:rsid w:val="007B5B53"/>
    <w:rsid w:val="007B63E8"/>
    <w:rsid w:val="007D4AE3"/>
    <w:rsid w:val="00805F7A"/>
    <w:rsid w:val="00890A54"/>
    <w:rsid w:val="00896479"/>
    <w:rsid w:val="0089696D"/>
    <w:rsid w:val="008A47B4"/>
    <w:rsid w:val="009420D5"/>
    <w:rsid w:val="00962DEB"/>
    <w:rsid w:val="00967A61"/>
    <w:rsid w:val="009C7659"/>
    <w:rsid w:val="009D79FA"/>
    <w:rsid w:val="009F509B"/>
    <w:rsid w:val="009F7A6A"/>
    <w:rsid w:val="00A22938"/>
    <w:rsid w:val="00A46B5B"/>
    <w:rsid w:val="00A7421C"/>
    <w:rsid w:val="00AA310F"/>
    <w:rsid w:val="00C11B5E"/>
    <w:rsid w:val="00C44637"/>
    <w:rsid w:val="00C570ED"/>
    <w:rsid w:val="00CF40F6"/>
    <w:rsid w:val="00D11BB7"/>
    <w:rsid w:val="00D97F2B"/>
    <w:rsid w:val="00DC45D3"/>
    <w:rsid w:val="00DE40FF"/>
    <w:rsid w:val="00E50CD2"/>
    <w:rsid w:val="00E734A7"/>
    <w:rsid w:val="00F238A4"/>
    <w:rsid w:val="00F55463"/>
    <w:rsid w:val="2E961767"/>
    <w:rsid w:val="6DE9136C"/>
    <w:rsid w:val="71F17B50"/>
    <w:rsid w:val="799A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0"/>
    <w:link w:val="3"/>
    <w:semiHidden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5">
    <w:name w:val="页眉 字符"/>
    <w:basedOn w:val="10"/>
    <w:link w:val="6"/>
    <w:semiHidden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10"/>
    <w:link w:val="5"/>
    <w:semiHidden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link w:val="18"/>
    <w:qFormat/>
    <w:uiPriority w:val="99"/>
    <w:pPr>
      <w:ind w:firstLine="420" w:firstLineChars="200"/>
    </w:pPr>
  </w:style>
  <w:style w:type="character" w:customStyle="1" w:styleId="18">
    <w:name w:val="列出段落 字符"/>
    <w:link w:val="17"/>
    <w:qFormat/>
    <w:locked/>
    <w:uiPriority w:val="99"/>
    <w:rPr>
      <w:kern w:val="2"/>
      <w:sz w:val="21"/>
      <w:szCs w:val="24"/>
    </w:rPr>
  </w:style>
  <w:style w:type="character" w:customStyle="1" w:styleId="19">
    <w:name w:val="批注框文本 字符"/>
    <w:basedOn w:val="10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421EA-4B37-4DD2-A0A8-95772CA7E0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</Words>
  <Characters>1117</Characters>
  <Lines>9</Lines>
  <Paragraphs>2</Paragraphs>
  <TotalTime>25</TotalTime>
  <ScaleCrop>false</ScaleCrop>
  <LinksUpToDate>false</LinksUpToDate>
  <CharactersWithSpaces>1310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2023-11-23T09:27:00Z</dcterms:created>
  <dc:creator>jwc</dc:creator>
  <cp:lastModifiedBy>苁</cp:lastModifiedBy>
  <cp:lastPrinted>2023-11-27T01:40:00Z</cp:lastPrinted>
  <dcterms:modified xsi:type="dcterms:W3CDTF">2023-11-27T08:21:24Z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C1CA5D15A2F1485FA043F90E2A11FA77_13</vt:lpwstr>
  </property>
</Properties>
</file>