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</w:p>
    <w:p>
      <w:pPr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苏联院学〔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〕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号</w:t>
      </w:r>
    </w:p>
    <w:p>
      <w:pPr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ascii="仿宋" w:hAnsi="仿宋" w:eastAsia="仿宋" w:cs="宋体"/>
          <w:color w:val="000000"/>
          <w:kern w:val="0"/>
          <w:sz w:val="32"/>
          <w:szCs w:val="32"/>
        </w:rPr>
        <w:t xml:space="preserve"> </w:t>
      </w:r>
    </w:p>
    <w:p>
      <w:pPr>
        <w:spacing w:line="600" w:lineRule="exact"/>
        <w:jc w:val="center"/>
        <w:rPr>
          <w:rFonts w:ascii="华文中宋" w:hAnsi="华文中宋" w:eastAsia="华文中宋" w:cs="宋体"/>
          <w:color w:val="000000"/>
          <w:kern w:val="0"/>
          <w:sz w:val="44"/>
          <w:szCs w:val="44"/>
        </w:rPr>
      </w:pPr>
      <w:r>
        <w:rPr>
          <w:rFonts w:hint="eastAsia" w:ascii="华文中宋" w:hAnsi="华文中宋" w:eastAsia="华文中宋" w:cs="宋体"/>
          <w:color w:val="000000"/>
          <w:kern w:val="0"/>
          <w:sz w:val="44"/>
          <w:szCs w:val="44"/>
        </w:rPr>
        <w:t>关于评选</w:t>
      </w:r>
      <w:r>
        <w:rPr>
          <w:rFonts w:ascii="华文中宋" w:hAnsi="华文中宋" w:eastAsia="华文中宋" w:cs="宋体"/>
          <w:color w:val="000000"/>
          <w:kern w:val="0"/>
          <w:sz w:val="44"/>
          <w:szCs w:val="44"/>
        </w:rPr>
        <w:t>202</w:t>
      </w:r>
      <w:r>
        <w:rPr>
          <w:rFonts w:hint="eastAsia" w:ascii="华文中宋" w:hAnsi="华文中宋" w:eastAsia="华文中宋" w:cs="宋体"/>
          <w:color w:val="000000"/>
          <w:kern w:val="0"/>
          <w:sz w:val="44"/>
          <w:szCs w:val="44"/>
          <w:lang w:val="en-US" w:eastAsia="zh-CN"/>
        </w:rPr>
        <w:t>3</w:t>
      </w:r>
      <w:r>
        <w:rPr>
          <w:rFonts w:hint="eastAsia" w:ascii="华文中宋" w:hAnsi="华文中宋" w:eastAsia="华文中宋" w:cs="宋体"/>
          <w:color w:val="000000"/>
          <w:kern w:val="0"/>
          <w:sz w:val="44"/>
          <w:szCs w:val="44"/>
        </w:rPr>
        <w:t>年度学院</w:t>
      </w:r>
    </w:p>
    <w:p>
      <w:pPr>
        <w:spacing w:line="600" w:lineRule="exact"/>
        <w:jc w:val="center"/>
        <w:rPr>
          <w:rFonts w:ascii="华文中宋" w:hAnsi="华文中宋" w:eastAsia="华文中宋" w:cs="宋体"/>
          <w:color w:val="000000"/>
          <w:kern w:val="0"/>
          <w:sz w:val="44"/>
          <w:szCs w:val="44"/>
        </w:rPr>
      </w:pPr>
      <w:r>
        <w:rPr>
          <w:rFonts w:hint="eastAsia" w:ascii="华文中宋" w:hAnsi="华文中宋" w:eastAsia="华文中宋" w:cs="宋体"/>
          <w:color w:val="000000"/>
          <w:kern w:val="0"/>
          <w:sz w:val="44"/>
          <w:szCs w:val="44"/>
        </w:rPr>
        <w:t>三好学生、优秀学生干部和先进班集体的通知</w:t>
      </w:r>
    </w:p>
    <w:p>
      <w:pPr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spacing w:line="520" w:lineRule="exac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各办学单位：</w:t>
      </w:r>
    </w:p>
    <w:p>
      <w:pPr>
        <w:widowControl/>
        <w:shd w:val="clear" w:color="auto" w:fill="FFFFFF"/>
        <w:spacing w:line="520" w:lineRule="exact"/>
        <w:ind w:firstLine="640" w:firstLineChars="200"/>
        <w:rPr>
          <w:rFonts w:hint="eastAsia" w:ascii="仿宋" w:hAnsi="仿宋" w:eastAsia="仿宋" w:cs="Tahoma"/>
          <w:color w:val="333333"/>
          <w:kern w:val="0"/>
          <w:sz w:val="23"/>
          <w:szCs w:val="23"/>
          <w:lang w:eastAsia="zh-CN"/>
        </w:rPr>
      </w:pP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为全面落实立德树人根本任务，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发挥优秀学生榜样引领示范作用，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培养德智体美劳全面发展的社会主义建设者和接班人。经研究，决定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继续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开展学院三好学生、优秀学生干部和先进班集体评选活动。现将有关事项通知如下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eastAsia="zh-CN"/>
        </w:rPr>
        <w:t>。</w:t>
      </w:r>
    </w:p>
    <w:p>
      <w:pPr>
        <w:widowControl/>
        <w:shd w:val="clear" w:color="auto" w:fill="FFFFFF"/>
        <w:spacing w:line="520" w:lineRule="exact"/>
        <w:ind w:firstLine="640" w:firstLineChars="200"/>
        <w:rPr>
          <w:rFonts w:ascii="黑体" w:hAnsi="黑体" w:eastAsia="黑体" w:cs="Tahoma"/>
          <w:color w:val="333333"/>
          <w:kern w:val="0"/>
          <w:sz w:val="23"/>
          <w:szCs w:val="23"/>
        </w:rPr>
      </w:pPr>
      <w:r>
        <w:rPr>
          <w:rFonts w:hint="eastAsia" w:ascii="黑体" w:hAnsi="黑体" w:eastAsia="黑体" w:cs="Tahoma"/>
          <w:bCs/>
          <w:color w:val="000000"/>
          <w:kern w:val="0"/>
          <w:sz w:val="32"/>
          <w:szCs w:val="32"/>
        </w:rPr>
        <w:t>一、评选范围</w:t>
      </w:r>
    </w:p>
    <w:p>
      <w:pPr>
        <w:widowControl/>
        <w:shd w:val="clear" w:color="auto" w:fill="FFFFFF"/>
        <w:spacing w:line="520" w:lineRule="exact"/>
        <w:ind w:firstLine="640" w:firstLineChars="200"/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各办学单位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2019—2022级五年制高职在籍学生和班集体。</w:t>
      </w:r>
    </w:p>
    <w:p>
      <w:pPr>
        <w:widowControl/>
        <w:shd w:val="clear" w:color="auto" w:fill="FFFFFF"/>
        <w:spacing w:line="520" w:lineRule="exact"/>
        <w:ind w:firstLine="640" w:firstLineChars="200"/>
        <w:rPr>
          <w:rFonts w:hint="eastAsia" w:ascii="黑体" w:hAnsi="黑体" w:eastAsia="黑体" w:cs="Tahoma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ahoma"/>
          <w:bCs/>
          <w:color w:val="000000"/>
          <w:kern w:val="0"/>
          <w:sz w:val="32"/>
          <w:szCs w:val="32"/>
        </w:rPr>
        <w:t>二、评选</w:t>
      </w:r>
      <w:r>
        <w:rPr>
          <w:rFonts w:hint="eastAsia" w:ascii="黑体" w:hAnsi="黑体" w:eastAsia="黑体" w:cs="Tahoma"/>
          <w:bCs/>
          <w:color w:val="000000"/>
          <w:kern w:val="0"/>
          <w:sz w:val="32"/>
          <w:szCs w:val="32"/>
          <w:lang w:val="en-US" w:eastAsia="zh-CN"/>
        </w:rPr>
        <w:t>条件</w:t>
      </w:r>
    </w:p>
    <w:p>
      <w:pPr>
        <w:widowControl/>
        <w:shd w:val="clear" w:color="auto" w:fill="FFFFFF"/>
        <w:spacing w:line="520" w:lineRule="exact"/>
        <w:ind w:firstLine="640" w:firstLineChars="200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依据</w:t>
      </w:r>
      <w:r>
        <w:rPr>
          <w:rFonts w:hint="eastAsia" w:ascii="仿宋" w:hAnsi="仿宋" w:eastAsia="仿宋"/>
          <w:color w:val="000000"/>
          <w:sz w:val="32"/>
          <w:szCs w:val="32"/>
        </w:rPr>
        <w:t>《江苏联合职业技术学院三好学生、优秀学生干部、优秀毕业生和先进班集体评选办法》（苏联院学〔</w:t>
      </w:r>
      <w:r>
        <w:rPr>
          <w:rFonts w:ascii="仿宋" w:hAnsi="仿宋" w:eastAsia="仿宋"/>
          <w:color w:val="000000"/>
          <w:sz w:val="32"/>
          <w:szCs w:val="32"/>
        </w:rPr>
        <w:t>2021</w:t>
      </w:r>
      <w:r>
        <w:rPr>
          <w:rFonts w:hint="eastAsia" w:ascii="仿宋" w:hAnsi="仿宋" w:eastAsia="仿宋"/>
          <w:color w:val="000000"/>
          <w:sz w:val="32"/>
          <w:szCs w:val="32"/>
        </w:rPr>
        <w:t>〕</w:t>
      </w:r>
      <w:r>
        <w:rPr>
          <w:rFonts w:ascii="仿宋" w:hAnsi="仿宋" w:eastAsia="仿宋"/>
          <w:color w:val="000000"/>
          <w:sz w:val="32"/>
          <w:szCs w:val="32"/>
        </w:rPr>
        <w:t>15</w:t>
      </w:r>
      <w:r>
        <w:rPr>
          <w:rFonts w:hint="eastAsia" w:ascii="仿宋" w:hAnsi="仿宋" w:eastAsia="仿宋"/>
          <w:color w:val="000000"/>
          <w:sz w:val="32"/>
          <w:szCs w:val="32"/>
        </w:rPr>
        <w:t>号）相关要求。</w:t>
      </w:r>
    </w:p>
    <w:p>
      <w:pPr>
        <w:widowControl/>
        <w:shd w:val="clear" w:color="auto" w:fill="FFFFFF"/>
        <w:spacing w:line="520" w:lineRule="exact"/>
        <w:ind w:firstLine="640" w:firstLineChars="200"/>
        <w:rPr>
          <w:rFonts w:ascii="黑体" w:hAnsi="黑体" w:eastAsia="黑体" w:cs="Tahoma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ahoma"/>
          <w:bCs/>
          <w:color w:val="000000"/>
          <w:kern w:val="0"/>
          <w:sz w:val="32"/>
          <w:szCs w:val="32"/>
        </w:rPr>
        <w:t>三、名额分配</w:t>
      </w:r>
    </w:p>
    <w:p>
      <w:pPr>
        <w:widowControl/>
        <w:shd w:val="clear" w:color="auto" w:fill="FFFFFF"/>
        <w:spacing w:line="520" w:lineRule="exact"/>
        <w:ind w:firstLine="640" w:firstLineChars="200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学院三好学生、优秀学生干部名额按照各办学单位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2019-2022级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五年制高职在籍学生数的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2%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分配，共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3945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名；先进班集体按照各办学单位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2019-2022级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五年制高职在籍学生数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1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‰分配，共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198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个（附件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1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）。</w:t>
      </w:r>
    </w:p>
    <w:p>
      <w:pPr>
        <w:widowControl/>
        <w:shd w:val="clear" w:color="auto" w:fill="FFFFFF"/>
        <w:spacing w:line="520" w:lineRule="exact"/>
        <w:ind w:firstLine="640" w:firstLineChars="200"/>
        <w:rPr>
          <w:rFonts w:ascii="黑体" w:hAnsi="黑体" w:eastAsia="黑体" w:cs="Tahoma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ahoma"/>
          <w:bCs/>
          <w:color w:val="000000"/>
          <w:kern w:val="0"/>
          <w:sz w:val="32"/>
          <w:szCs w:val="32"/>
        </w:rPr>
        <w:t>四、评选程序</w:t>
      </w:r>
    </w:p>
    <w:p>
      <w:pPr>
        <w:widowControl/>
        <w:numPr>
          <w:ilvl w:val="0"/>
          <w:numId w:val="0"/>
        </w:numPr>
        <w:shd w:val="clear" w:color="auto" w:fill="FFFFFF"/>
        <w:spacing w:line="520" w:lineRule="exact"/>
        <w:ind w:firstLine="640" w:firstLineChars="200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学院三好学生和优秀学生干部经班级提名，由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所在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办学单位依据评选办法，组织综合考核，择优确定推荐名单。学院先进班集体由班级所在系（部）推荐，报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所在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办学单位评选。</w:t>
      </w:r>
    </w:p>
    <w:p>
      <w:pPr>
        <w:widowControl/>
        <w:numPr>
          <w:ilvl w:val="0"/>
          <w:numId w:val="0"/>
        </w:numPr>
        <w:shd w:val="clear" w:color="auto" w:fill="FFFFFF"/>
        <w:spacing w:line="520" w:lineRule="exact"/>
        <w:ind w:firstLine="640" w:firstLineChars="200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各办学单位确定评选名单后，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经所在单位校长办公会研究通过后，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在全校范围内公示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5个工作日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，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无异议后上报学院。</w:t>
      </w:r>
    </w:p>
    <w:p>
      <w:pPr>
        <w:widowControl/>
        <w:numPr>
          <w:ilvl w:val="0"/>
          <w:numId w:val="0"/>
        </w:numPr>
        <w:shd w:val="clear" w:color="auto" w:fill="FFFFFF"/>
        <w:spacing w:line="520" w:lineRule="exact"/>
        <w:ind w:firstLine="640" w:firstLineChars="200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各办学单位推荐上报的名单经学院院长办公会议审议后，在学院网站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公示，公示无异议后给予表彰。</w:t>
      </w:r>
    </w:p>
    <w:p>
      <w:pPr>
        <w:widowControl/>
        <w:shd w:val="clear" w:color="auto" w:fill="FFFFFF"/>
        <w:spacing w:line="520" w:lineRule="exact"/>
        <w:ind w:firstLine="640" w:firstLineChars="200"/>
        <w:rPr>
          <w:rFonts w:ascii="黑体" w:hAnsi="黑体" w:eastAsia="黑体" w:cs="Tahoma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ahoma"/>
          <w:bCs/>
          <w:color w:val="000000"/>
          <w:kern w:val="0"/>
          <w:sz w:val="32"/>
          <w:szCs w:val="32"/>
        </w:rPr>
        <w:t>五、相关要求</w:t>
      </w:r>
    </w:p>
    <w:p>
      <w:pPr>
        <w:widowControl/>
        <w:numPr>
          <w:ilvl w:val="0"/>
          <w:numId w:val="0"/>
        </w:numPr>
        <w:shd w:val="clear" w:color="auto" w:fill="FFFFFF"/>
        <w:spacing w:line="520" w:lineRule="exact"/>
        <w:ind w:firstLine="640" w:firstLineChars="200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1.各办学单位要严格按照评选标准和评选程序，确保评选公平公正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。</w:t>
      </w:r>
    </w:p>
    <w:p>
      <w:pPr>
        <w:widowControl/>
        <w:numPr>
          <w:ilvl w:val="0"/>
          <w:numId w:val="0"/>
        </w:numPr>
        <w:shd w:val="clear" w:color="auto" w:fill="FFFFFF"/>
        <w:spacing w:line="520" w:lineRule="exact"/>
        <w:ind w:firstLine="640" w:firstLineChars="200"/>
        <w:rPr>
          <w:rFonts w:hint="eastAsia" w:ascii="仿宋" w:hAnsi="仿宋" w:eastAsia="仿宋" w:cs="Tahoma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学院三好学生和优秀学生干部不可兼评。学院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年三好学生、优秀学生干部先进事迹登记表中“拟申报荣誉”要明确是三好学生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eastAsia="zh-CN"/>
        </w:rPr>
        <w:t>或者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优秀学生干部，“所在学校、班级”栏填写“江苏联合职业技术学院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xx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分院或办学点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xx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班级”，“学校意见”栏由各办学单位负责填写内容并加盖分院或办学点公章。</w:t>
      </w:r>
    </w:p>
    <w:p>
      <w:pPr>
        <w:widowControl/>
        <w:numPr>
          <w:ilvl w:val="0"/>
          <w:numId w:val="0"/>
        </w:numPr>
        <w:shd w:val="clear" w:color="auto" w:fill="FFFFFF"/>
        <w:spacing w:line="520" w:lineRule="exact"/>
        <w:ind w:firstLine="640" w:firstLineChars="200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各办学单位于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12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日前将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学院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年三好学生、优秀学生干部先进事迹登记表（附件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2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）、学院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 xml:space="preserve"> 202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年先进班集体推荐表（附件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3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）和学院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 xml:space="preserve"> 202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年三好学生、优秀学生干部和先进班集体推荐名单汇总表（附件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4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）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电子材料发送到指定邮箱，纸质材料寄送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至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指定地址。</w:t>
      </w:r>
    </w:p>
    <w:p>
      <w:pPr>
        <w:widowControl/>
        <w:shd w:val="clear" w:color="auto" w:fill="FFFFFF"/>
        <w:spacing w:line="520" w:lineRule="exact"/>
        <w:ind w:firstLine="640" w:firstLineChars="200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联系人：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eastAsia="zh-CN"/>
        </w:rPr>
        <w:t>徐从戎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、金伟超；联系电话：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025-83335359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、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0516-69851009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；寄件地址：徐州经济技术开发区蟠桃山路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31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号江苏联合职业技术学院徐州经贸分院；电子邮箱：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xzjmxgc@126.com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.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" w:hAnsi="仿宋" w:eastAsia="仿宋" w:cs="Tahoma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20" w:lineRule="exact"/>
        <w:ind w:left="2078" w:leftChars="304" w:hanging="1440" w:hangingChars="450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附件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eastAsia="zh-CN"/>
        </w:rPr>
        <w:t>：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1.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学院三好学生、优秀学生干部和先进班集体名额分配表</w:t>
      </w:r>
    </w:p>
    <w:p>
      <w:pPr>
        <w:widowControl/>
        <w:shd w:val="clear" w:color="auto" w:fill="FFFFFF"/>
        <w:spacing w:line="520" w:lineRule="exact"/>
        <w:ind w:left="1920" w:hanging="1920" w:hangingChars="600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ascii="仿宋" w:hAnsi="仿宋" w:eastAsia="仿宋" w:cs="Tahoma"/>
          <w:color w:val="000000"/>
          <w:kern w:val="0"/>
          <w:sz w:val="32"/>
          <w:szCs w:val="32"/>
        </w:rPr>
        <w:t xml:space="preserve">    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 xml:space="preserve">     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 xml:space="preserve"> 2.202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学院</w:t>
      </w:r>
      <w:r>
        <w:rPr>
          <w:rFonts w:ascii="仿宋" w:hAnsi="仿宋" w:eastAsia="仿宋"/>
        </w:rPr>
        <w:t xml:space="preserve"> 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三好学生、优秀学生干部先进事迹登记表</w:t>
      </w:r>
    </w:p>
    <w:p>
      <w:pPr>
        <w:widowControl/>
        <w:shd w:val="clear" w:color="auto" w:fill="FFFFFF"/>
        <w:spacing w:line="520" w:lineRule="exact"/>
        <w:ind w:firstLine="1600" w:firstLineChars="500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ascii="仿宋" w:hAnsi="仿宋" w:eastAsia="仿宋" w:cs="Tahoma"/>
          <w:color w:val="000000"/>
          <w:kern w:val="0"/>
          <w:sz w:val="32"/>
          <w:szCs w:val="32"/>
        </w:rPr>
        <w:t>3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.2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02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学院先进班集体推荐表</w:t>
      </w:r>
    </w:p>
    <w:p>
      <w:pPr>
        <w:widowControl/>
        <w:shd w:val="clear" w:color="auto" w:fill="FFFFFF"/>
        <w:spacing w:line="520" w:lineRule="exact"/>
        <w:ind w:left="2035" w:hanging="2035" w:hangingChars="636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ascii="仿宋" w:hAnsi="仿宋" w:eastAsia="仿宋" w:cs="Tahoma"/>
          <w:color w:val="000000"/>
          <w:kern w:val="0"/>
          <w:sz w:val="32"/>
          <w:szCs w:val="32"/>
        </w:rPr>
        <w:t xml:space="preserve">    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 xml:space="preserve">     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 xml:space="preserve"> 4.202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学院</w:t>
      </w:r>
      <w:r>
        <w:rPr>
          <w:rFonts w:ascii="仿宋" w:hAnsi="仿宋" w:eastAsia="仿宋"/>
        </w:rPr>
        <w:t xml:space="preserve"> 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三好学生、优秀学生干部和先进班集体推荐名单汇总表</w:t>
      </w:r>
    </w:p>
    <w:p>
      <w:pPr>
        <w:ind w:firstLine="4800" w:firstLineChars="1500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spacing w:line="560" w:lineRule="exact"/>
        <w:ind w:firstLine="5440" w:firstLineChars="17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江苏联合职业技术学院</w:t>
      </w:r>
    </w:p>
    <w:p>
      <w:pPr>
        <w:spacing w:line="560" w:lineRule="exact"/>
        <w:ind w:right="480"/>
        <w:jc w:val="righ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年 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日</w:t>
      </w:r>
    </w:p>
    <w:p>
      <w:pPr>
        <w:ind w:right="1280"/>
        <w:jc w:val="right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ind w:right="1280"/>
        <w:jc w:val="right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ind w:right="1280"/>
        <w:jc w:val="right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pBdr>
          <w:top w:val="single" w:color="auto" w:sz="4" w:space="1"/>
          <w:bottom w:val="single" w:color="auto" w:sz="4" w:space="1"/>
        </w:pBdr>
        <w:spacing w:line="500" w:lineRule="atLeast"/>
        <w:ind w:firstLine="320" w:firstLineChars="100"/>
      </w:pPr>
      <w:r>
        <w:rPr>
          <w:rFonts w:hint="eastAsia" w:ascii="仿宋" w:hAnsi="仿宋" w:eastAsia="仿宋"/>
          <w:sz w:val="32"/>
          <w:szCs w:val="32"/>
        </w:rPr>
        <w:t>江苏联合职业技术学院综合处</w:t>
      </w:r>
      <w:r>
        <w:rPr>
          <w:rFonts w:ascii="仿宋" w:hAnsi="仿宋" w:eastAsia="仿宋"/>
          <w:sz w:val="32"/>
          <w:szCs w:val="32"/>
        </w:rPr>
        <w:t xml:space="preserve">   2022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日印发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4</w:t>
    </w:r>
    <w:r>
      <w:rPr>
        <w:rStyle w:val="7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YWVkYjM0ZTE3MzRlNTY3Yjc5ZTU0MjQ4MzEwODMifQ=="/>
  </w:docVars>
  <w:rsids>
    <w:rsidRoot w:val="00000000"/>
    <w:rsid w:val="07EF02E7"/>
    <w:rsid w:val="15AE67F2"/>
    <w:rsid w:val="1E356BDA"/>
    <w:rsid w:val="2BC23F85"/>
    <w:rsid w:val="2CD94E8D"/>
    <w:rsid w:val="33AF6948"/>
    <w:rsid w:val="39D76BF8"/>
    <w:rsid w:val="3A4B50C2"/>
    <w:rsid w:val="3A4E0C27"/>
    <w:rsid w:val="3CB60D47"/>
    <w:rsid w:val="3F514D57"/>
    <w:rsid w:val="41193B0D"/>
    <w:rsid w:val="4D8C3C80"/>
    <w:rsid w:val="4F734876"/>
    <w:rsid w:val="5019541D"/>
    <w:rsid w:val="54E55FEA"/>
    <w:rsid w:val="56CC25FA"/>
    <w:rsid w:val="59A73A9A"/>
    <w:rsid w:val="5AA91588"/>
    <w:rsid w:val="5AC10B8B"/>
    <w:rsid w:val="5B835BCD"/>
    <w:rsid w:val="5D8344A3"/>
    <w:rsid w:val="5EF066FD"/>
    <w:rsid w:val="6063752B"/>
    <w:rsid w:val="62C3746A"/>
    <w:rsid w:val="6AB41186"/>
    <w:rsid w:val="6BA707F4"/>
    <w:rsid w:val="72884885"/>
    <w:rsid w:val="7C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99"/>
    <w:rPr>
      <w:rFonts w:cs="Times New Roman"/>
    </w:rPr>
  </w:style>
  <w:style w:type="character" w:customStyle="1" w:styleId="8">
    <w:name w:val="页眉 Char"/>
    <w:link w:val="4"/>
    <w:qFormat/>
    <w:uiPriority w:val="99"/>
    <w:rPr>
      <w:rFonts w:cs="Times New Roman"/>
      <w:sz w:val="18"/>
      <w:szCs w:val="18"/>
    </w:rPr>
  </w:style>
  <w:style w:type="character" w:customStyle="1" w:styleId="9">
    <w:name w:val="页脚 Char"/>
    <w:link w:val="3"/>
    <w:qFormat/>
    <w:uiPriority w:val="99"/>
    <w:rPr>
      <w:rFonts w:cs="Times New Roman"/>
      <w:sz w:val="18"/>
      <w:szCs w:val="18"/>
    </w:rPr>
  </w:style>
  <w:style w:type="character" w:customStyle="1" w:styleId="10">
    <w:name w:val="批注框文本 Char"/>
    <w:link w:val="2"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4</Pages>
  <Words>1098</Words>
  <Characters>1212</Characters>
  <Paragraphs>46</Paragraphs>
  <TotalTime>3</TotalTime>
  <ScaleCrop>false</ScaleCrop>
  <LinksUpToDate>false</LinksUpToDate>
  <CharactersWithSpaces>1244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2022-11-30T08:31:00Z</dcterms:created>
  <dc:creator>xsglc</dc:creator>
  <cp:lastModifiedBy>董自上</cp:lastModifiedBy>
  <cp:lastPrinted>2023-11-22T01:57:00Z</cp:lastPrinted>
  <dcterms:modified xsi:type="dcterms:W3CDTF">2023-11-22T08:27:29Z</dcterms:modified>
  <dc:title>苏联院学〔2022〕号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A9F4D6F101E84121AB0D2096CC860A11_13</vt:lpwstr>
  </property>
</Properties>
</file>